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332" w:rsidRDefault="00917332">
      <w:pPr>
        <w:pStyle w:val="a7"/>
        <w:shd w:val="clear" w:color="auto" w:fill="FBFCFC"/>
        <w:spacing w:beforeAutospacing="0" w:after="0" w:afterAutospacing="0" w:line="288" w:lineRule="atLeast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6929586" cy="9525000"/>
            <wp:effectExtent l="19050" t="0" r="4614" b="0"/>
            <wp:docPr id="1" name="Рисунок 1" descr="C:\Users\Администратор\Desktop\со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сос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0910" cy="952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7332" w:rsidRDefault="00917332">
      <w:pPr>
        <w:pStyle w:val="a7"/>
        <w:shd w:val="clear" w:color="auto" w:fill="FBFCFC"/>
        <w:spacing w:beforeAutospacing="0" w:after="0" w:afterAutospacing="0" w:line="288" w:lineRule="atLeast"/>
        <w:rPr>
          <w:color w:val="000000"/>
        </w:rPr>
      </w:pP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color w:val="000000"/>
        </w:rPr>
      </w:pPr>
      <w:r>
        <w:rPr>
          <w:color w:val="000000"/>
        </w:rPr>
        <w:t xml:space="preserve"> изучение истории страны и военно-исторического наследия Отечества, развитие   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краеведения;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пропаганда здорового образа жизни, укрепление физической закалки и  выносливости;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приобщение к военно-техническим знаниям и техническому творчеству;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color w:val="000000"/>
        </w:rPr>
      </w:pPr>
      <w:r>
        <w:rPr>
          <w:color w:val="000000"/>
        </w:rPr>
        <w:t xml:space="preserve">- совершенствование ценностно-ориентированных качеств личности, обеспечение условий 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для самовыражения обучающихся, их творческой активности;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содействие развитию активной гражданской позиции подростков.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u w:val="single"/>
        </w:rPr>
        <w:t>Для успешного выполнения задач Отряда планируется: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color w:val="000000"/>
        </w:rPr>
      </w:pPr>
      <w:r>
        <w:rPr>
          <w:color w:val="000000"/>
        </w:rPr>
        <w:t xml:space="preserve">- организация и проведение военно-патриотических игр, олимпиад, конкурсов, 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юнармейских постов у вечного огня, обелисков, мемориалов,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color w:val="000000"/>
        </w:rPr>
      </w:pPr>
      <w:r>
        <w:rPr>
          <w:color w:val="000000"/>
        </w:rPr>
        <w:t xml:space="preserve">- участие в воинских ритуалах, в молодёжных спартакиадах по военно-прикладным видам 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спорта, сдаче норм ГТО,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проведение поисковой работы,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организация информационного сопровождения своей деятельности.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III. Основные принципы деятельности Отряда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u w:val="single"/>
        </w:rPr>
        <w:t>Основными принципами деятельности Отряда являются: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− </w:t>
      </w:r>
      <w:r>
        <w:rPr>
          <w:color w:val="000000"/>
        </w:rPr>
        <w:t>принцип добровольности;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принцип взаимодействия;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− </w:t>
      </w:r>
      <w:r>
        <w:rPr>
          <w:color w:val="000000"/>
        </w:rPr>
        <w:t>принцип учета индивидуальных и возрастных особенностей;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− </w:t>
      </w:r>
      <w:r>
        <w:rPr>
          <w:color w:val="000000"/>
        </w:rPr>
        <w:t>принцип преемственности;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− </w:t>
      </w:r>
      <w:r>
        <w:rPr>
          <w:color w:val="000000"/>
        </w:rPr>
        <w:t>принцип самостоятельности;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− </w:t>
      </w:r>
      <w:r>
        <w:rPr>
          <w:color w:val="000000"/>
        </w:rPr>
        <w:t>принцип ответственности;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− </w:t>
      </w:r>
      <w:r>
        <w:rPr>
          <w:color w:val="000000"/>
        </w:rPr>
        <w:t>принцип равноправия и сотрудничества;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− </w:t>
      </w:r>
      <w:r>
        <w:rPr>
          <w:color w:val="000000"/>
        </w:rPr>
        <w:t>принцип гласности;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− </w:t>
      </w:r>
      <w:r>
        <w:rPr>
          <w:color w:val="000000"/>
        </w:rPr>
        <w:t>принцип коллективности,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− </w:t>
      </w:r>
      <w:r>
        <w:rPr>
          <w:color w:val="000000"/>
        </w:rPr>
        <w:t>принцип ответственности за собственное развитие.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IV. Основные направления деятельности.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u w:val="single"/>
        </w:rPr>
        <w:t>Основными направлениями деятельности отряда являются: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− </w:t>
      </w:r>
      <w:r>
        <w:rPr>
          <w:color w:val="000000"/>
        </w:rPr>
        <w:t>военно-патриотическое;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− </w:t>
      </w:r>
      <w:r>
        <w:rPr>
          <w:color w:val="000000"/>
        </w:rPr>
        <w:t>историко-краеведческое;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− </w:t>
      </w:r>
      <w:r>
        <w:rPr>
          <w:color w:val="000000"/>
        </w:rPr>
        <w:t>оздоровительно-спортивное;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color w:val="000000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− </w:t>
      </w:r>
      <w:r>
        <w:rPr>
          <w:color w:val="000000"/>
        </w:rPr>
        <w:t xml:space="preserve">нравственное (участие в различных значимых мероприятиях района и области, </w:t>
      </w:r>
      <w:proofErr w:type="gramEnd"/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саморазвитие).</w:t>
      </w:r>
    </w:p>
    <w:p w:rsidR="002476E7" w:rsidRDefault="002476E7">
      <w:pPr>
        <w:pStyle w:val="a7"/>
        <w:shd w:val="clear" w:color="auto" w:fill="FBFCFC"/>
        <w:spacing w:beforeAutospacing="0" w:after="0" w:afterAutospacing="0" w:line="288" w:lineRule="atLeast"/>
        <w:rPr>
          <w:color w:val="000000"/>
        </w:rPr>
      </w:pP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Формы и методы работы применяются с учётом возрастных особенностей обучающихся.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V. Деятельность Юнармейского отряда  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color w:val="000000"/>
        </w:rPr>
      </w:pPr>
      <w:r>
        <w:rPr>
          <w:color w:val="000000"/>
        </w:rPr>
        <w:t xml:space="preserve">5.1. Отряд взаимодействует с организациями, деятельность которых направлена </w:t>
      </w:r>
      <w:proofErr w:type="gramStart"/>
      <w:r>
        <w:rPr>
          <w:color w:val="000000"/>
        </w:rPr>
        <w:t>на</w:t>
      </w:r>
      <w:proofErr w:type="gramEnd"/>
      <w:r>
        <w:rPr>
          <w:color w:val="000000"/>
        </w:rPr>
        <w:t xml:space="preserve"> 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духовно-нравственное,  патриотическое и физическое развитие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>;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5.2. Отряд определяет профиль своей деятельности и планирует работу;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5.3. Отряд участвует в военно-спортивных и юнармейских играх, соревнованиях,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экскурсиях</w:t>
      </w:r>
      <w:proofErr w:type="gramEnd"/>
      <w:r>
        <w:rPr>
          <w:color w:val="000000"/>
        </w:rPr>
        <w:t>, походах, сборах и т.п.;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color w:val="000000"/>
        </w:rPr>
      </w:pPr>
      <w:r>
        <w:rPr>
          <w:color w:val="000000"/>
        </w:rPr>
        <w:lastRenderedPageBreak/>
        <w:t xml:space="preserve">5.4. Отряд участвует в поисковых экспедициях, содержании памятников воинской славы и 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уходе</w:t>
      </w:r>
      <w:proofErr w:type="gramEnd"/>
      <w:r>
        <w:rPr>
          <w:color w:val="000000"/>
        </w:rPr>
        <w:t xml:space="preserve"> за ними;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color w:val="000000"/>
        </w:rPr>
      </w:pPr>
      <w:r>
        <w:rPr>
          <w:color w:val="000000"/>
        </w:rPr>
        <w:t xml:space="preserve">5.5. Отряд ведет информационную деятельность в области развития гражданственности и         патриотизма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>;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color w:val="000000"/>
        </w:rPr>
      </w:pPr>
      <w:r>
        <w:rPr>
          <w:color w:val="000000"/>
        </w:rPr>
        <w:t xml:space="preserve">5.6. Отряд оказывает шефскую помощь ветеранам Великой Отечественной войны, труда, 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семьям военнослужащих, погибших при исполнении воинского долга;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5.7. Отряд имеет право на свою эмблему, девиз, форму одежды.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VI. Материально-техническое обеспечение деятельности Отряда.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6.1. Деятельность Отряда обеспечивается учебно-материальной базой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color w:val="000000"/>
        </w:rPr>
      </w:pPr>
      <w:r>
        <w:rPr>
          <w:color w:val="000000"/>
        </w:rPr>
        <w:t xml:space="preserve">6.2. Отряд использует для работы и проведения занятий кабинет ОБЖ, спортивный и 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тренажерный</w:t>
      </w:r>
      <w:proofErr w:type="gramEnd"/>
      <w:r>
        <w:rPr>
          <w:color w:val="000000"/>
        </w:rPr>
        <w:t xml:space="preserve"> залы;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VII. Организация воспитательной деятельности Отряда.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color w:val="000000"/>
        </w:rPr>
      </w:pPr>
      <w:r>
        <w:rPr>
          <w:color w:val="000000"/>
        </w:rPr>
        <w:t>7.1. Организация учебно-воспитательного процесса Отряда регламентируется (</w:t>
      </w:r>
      <w:proofErr w:type="gramStart"/>
      <w:r>
        <w:rPr>
          <w:color w:val="000000"/>
        </w:rPr>
        <w:t>годовым</w:t>
      </w:r>
      <w:proofErr w:type="gramEnd"/>
      <w:r>
        <w:rPr>
          <w:color w:val="000000"/>
        </w:rPr>
        <w:t xml:space="preserve">) 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планом, утвержденным директором школы.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7.2. Занятия Отряда проводятся в соответствии с планом работы.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VIII. Структура отряда, его органы управления.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8.1. Высшим руководящим органом Отряда является </w:t>
      </w:r>
      <w:r>
        <w:rPr>
          <w:color w:val="000000"/>
          <w:u w:val="single"/>
        </w:rPr>
        <w:t>Совет Юнармейского отряда</w:t>
      </w:r>
      <w:r>
        <w:rPr>
          <w:color w:val="000000"/>
        </w:rPr>
        <w:t>, который созывается Штабом Отряда не менее одного раза в четверть. Внеочередные Слеты могут созываться по решению Штаба Отряда, а также по требованию руководящих органов Движения, регионального отделения, местного отделения Движения или не менее 1/2 участников Движения, состоящих на учете в Отряде;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8.2. Деятельность Сбора Отряда осуществляется в соответствии с Уставом Всероссийского детско-юношеского военно-патриотического общественного движения «</w:t>
      </w:r>
      <w:proofErr w:type="spellStart"/>
      <w:r>
        <w:rPr>
          <w:color w:val="000000"/>
        </w:rPr>
        <w:t>Юнармия</w:t>
      </w:r>
      <w:proofErr w:type="spellEnd"/>
      <w:r>
        <w:rPr>
          <w:color w:val="000000"/>
        </w:rPr>
        <w:t>»;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8.3. Постоянно действующим коллегиальным руководящим органом Отряда является Штаб Отряда, избираемый Сбором Отряда сроком на 1 год и возглавляемый Командиром отряда и его заместителем - Начальником Штаба. Количественный и персональный состав Штаба Отряда, порядок избрания и прекращения полномочий его членов определяется Слетом Отряда;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8.4. Заседания Штаба Отряда проводятся не реже, чем один раз в месяц и созываются Начальником Штаба Юнармейского отряда Движения;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8.5. </w:t>
      </w:r>
      <w:r>
        <w:rPr>
          <w:color w:val="000000"/>
          <w:u w:val="single"/>
        </w:rPr>
        <w:t>Штаб Отряда: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− </w:t>
      </w:r>
      <w:r>
        <w:rPr>
          <w:color w:val="000000"/>
        </w:rPr>
        <w:t>выполняет решения вышестоящих органов Движения, определяет приоритетные направления своей деятельности с учетом решений Слета, Главного штаба Движения, Слета регионального отделения Движения, Слета местного отделения Движения, Штаба местного отделения Движения, интересов участников Отряда;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− </w:t>
      </w:r>
      <w:r>
        <w:rPr>
          <w:color w:val="000000"/>
        </w:rPr>
        <w:t>представляет интересы Отряда в пределах территории своей деятельности;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color w:val="000000"/>
        </w:rPr>
      </w:pPr>
      <w:r>
        <w:rPr>
          <w:color w:val="000000"/>
        </w:rPr>
        <w:t xml:space="preserve">- в установленном порядке взаимодействует с органами государственной власти и 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color w:val="000000"/>
        </w:rPr>
      </w:pPr>
      <w:r>
        <w:rPr>
          <w:color w:val="000000"/>
        </w:rPr>
        <w:lastRenderedPageBreak/>
        <w:t xml:space="preserve">органами местного самоуправления, общественными объединениями и иными   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организациями и предприятиями любых организационных форм;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− </w:t>
      </w:r>
      <w:r>
        <w:rPr>
          <w:color w:val="000000"/>
        </w:rPr>
        <w:t>принимает решения о созыве Совета Отряда;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− </w:t>
      </w:r>
      <w:r>
        <w:rPr>
          <w:color w:val="000000"/>
        </w:rPr>
        <w:t>осуществляет учет участников Отряда;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8.6. Управление Отрядом осуществляется руководителем, назначенным директором школы. Методическое руководство деятельностью Отряда осуществляется заместителем директора по воспитательной работе.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8.7. </w:t>
      </w:r>
      <w:r>
        <w:rPr>
          <w:color w:val="000000"/>
          <w:u w:val="single"/>
        </w:rPr>
        <w:t>Руководитель Отряда</w:t>
      </w:r>
      <w:r>
        <w:rPr>
          <w:color w:val="000000"/>
        </w:rPr>
        <w:t>: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− </w:t>
      </w:r>
      <w:r>
        <w:rPr>
          <w:color w:val="000000"/>
        </w:rPr>
        <w:t>направляет работу Отряда;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color w:val="000000"/>
        </w:rPr>
      </w:pPr>
      <w:r>
        <w:rPr>
          <w:rFonts w:ascii="Arial" w:hAnsi="Arial" w:cs="Arial"/>
          <w:color w:val="000000"/>
          <w:sz w:val="21"/>
          <w:szCs w:val="21"/>
        </w:rPr>
        <w:t>− </w:t>
      </w:r>
      <w:r>
        <w:rPr>
          <w:color w:val="000000"/>
        </w:rPr>
        <w:t xml:space="preserve">организует внутри школьные соревнования и военно-патриотические праздники, 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предусмотренные планом работы Отряда;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− </w:t>
      </w:r>
      <w:r>
        <w:rPr>
          <w:color w:val="000000"/>
        </w:rPr>
        <w:t>поддерживает контакт с районными патриотическими организациями;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color w:val="000000"/>
        </w:rPr>
      </w:pPr>
      <w:r>
        <w:rPr>
          <w:rFonts w:ascii="Arial" w:hAnsi="Arial" w:cs="Arial"/>
          <w:color w:val="000000"/>
          <w:sz w:val="21"/>
          <w:szCs w:val="21"/>
        </w:rPr>
        <w:t>− </w:t>
      </w:r>
      <w:r>
        <w:rPr>
          <w:color w:val="000000"/>
        </w:rPr>
        <w:t xml:space="preserve">постоянно следит за соблюдением санитарно-гигиенических норм и состоянием 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спортивных сооружений и снарядов во время проведения мероприятий;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− </w:t>
      </w:r>
      <w:r>
        <w:rPr>
          <w:color w:val="000000"/>
        </w:rPr>
        <w:t>обеспечивает безопасность детей при проведении мероприятий и занятий.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IX. Права и обязанности участников Отряда.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Участие в деятельности Отряда осуществляется на основании письменного заявления законных представителей обучающегося.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9.1</w:t>
      </w:r>
      <w:r>
        <w:rPr>
          <w:color w:val="000000"/>
          <w:u w:val="single"/>
        </w:rPr>
        <w:t>. Участники Отряда имеют право: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− </w:t>
      </w:r>
      <w:r>
        <w:rPr>
          <w:color w:val="000000"/>
        </w:rPr>
        <w:t>принимать участие в мероприятиях Отряда, его занятиях;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− </w:t>
      </w:r>
      <w:r>
        <w:rPr>
          <w:color w:val="000000"/>
        </w:rPr>
        <w:t>принимать участие в общих собраниях Отряда с правом решающего голоса;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− </w:t>
      </w:r>
      <w:r>
        <w:rPr>
          <w:color w:val="000000"/>
        </w:rPr>
        <w:t>вносить предложения по совершенствованию работы Отряда;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− </w:t>
      </w:r>
      <w:r>
        <w:rPr>
          <w:color w:val="000000"/>
        </w:rPr>
        <w:t>избирать и быть избранным в штаб Отряда;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− </w:t>
      </w:r>
      <w:r>
        <w:rPr>
          <w:color w:val="000000"/>
        </w:rPr>
        <w:t>пользоваться имуществом Отряда;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94" w:lineRule="atLeast"/>
        <w:rPr>
          <w:color w:val="000000"/>
        </w:rPr>
      </w:pPr>
      <w:r>
        <w:rPr>
          <w:rFonts w:ascii="Arial" w:hAnsi="Arial" w:cs="Arial"/>
          <w:color w:val="000000"/>
          <w:sz w:val="21"/>
          <w:szCs w:val="21"/>
        </w:rPr>
        <w:t>− </w:t>
      </w:r>
      <w:r>
        <w:rPr>
          <w:color w:val="000000"/>
        </w:rPr>
        <w:t xml:space="preserve">получать характеристику-рекомендацию при проявлении определенных способностей 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для поступления в военные учебные заведения;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9.2</w:t>
      </w:r>
      <w:r>
        <w:rPr>
          <w:color w:val="000000"/>
          <w:u w:val="single"/>
        </w:rPr>
        <w:t>. Участники Отряда обязаны: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− </w:t>
      </w:r>
      <w:r>
        <w:rPr>
          <w:color w:val="000000"/>
        </w:rPr>
        <w:t>соблюдать настоящее Положение, проявлять инициативу в работе Отряда;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− </w:t>
      </w:r>
      <w:r>
        <w:rPr>
          <w:color w:val="000000"/>
        </w:rPr>
        <w:t>соблюдать при проведении мероприятий Отряда дисциплину и технику безопасности;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94" w:lineRule="atLeast"/>
        <w:rPr>
          <w:color w:val="000000"/>
        </w:rPr>
      </w:pPr>
      <w:r>
        <w:rPr>
          <w:rFonts w:ascii="Arial" w:hAnsi="Arial" w:cs="Arial"/>
          <w:color w:val="000000"/>
          <w:sz w:val="21"/>
          <w:szCs w:val="21"/>
        </w:rPr>
        <w:t>− </w:t>
      </w:r>
      <w:r>
        <w:rPr>
          <w:color w:val="000000"/>
        </w:rPr>
        <w:t xml:space="preserve">совершенствовать свою общеармейскую и физическую подготовку, воспитывать в себе 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 окружающих активную жизненную позицию;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94" w:lineRule="atLeast"/>
        <w:rPr>
          <w:color w:val="000000"/>
        </w:rPr>
      </w:pPr>
      <w:r>
        <w:rPr>
          <w:rFonts w:ascii="Arial" w:hAnsi="Arial" w:cs="Arial"/>
          <w:color w:val="000000"/>
          <w:sz w:val="21"/>
          <w:szCs w:val="21"/>
        </w:rPr>
        <w:t>− </w:t>
      </w:r>
      <w:r>
        <w:rPr>
          <w:color w:val="000000"/>
        </w:rPr>
        <w:t xml:space="preserve">бережно и аккуратно относиться к имуществу Отряда, принимать все меры </w:t>
      </w:r>
      <w:proofErr w:type="gramStart"/>
      <w:r>
        <w:rPr>
          <w:color w:val="000000"/>
        </w:rPr>
        <w:t>к</w:t>
      </w:r>
      <w:proofErr w:type="gramEnd"/>
      <w:r>
        <w:rPr>
          <w:color w:val="000000"/>
        </w:rPr>
        <w:t xml:space="preserve"> 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обеспечению его сохранности.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X. Документация Отряда.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u w:val="single"/>
        </w:rPr>
        <w:t>В Отряде должна иметься следующая документация</w:t>
      </w:r>
      <w:r>
        <w:rPr>
          <w:color w:val="000000"/>
        </w:rPr>
        <w:t>: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− </w:t>
      </w:r>
      <w:r>
        <w:rPr>
          <w:color w:val="000000"/>
        </w:rPr>
        <w:t>настоящее Положение;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94" w:lineRule="atLeast"/>
        <w:rPr>
          <w:color w:val="000000"/>
        </w:rPr>
      </w:pPr>
      <w:r>
        <w:rPr>
          <w:rFonts w:ascii="Arial" w:hAnsi="Arial" w:cs="Arial"/>
          <w:color w:val="000000"/>
          <w:sz w:val="21"/>
          <w:szCs w:val="21"/>
        </w:rPr>
        <w:t>− </w:t>
      </w:r>
      <w:r>
        <w:rPr>
          <w:color w:val="000000"/>
        </w:rPr>
        <w:t xml:space="preserve">Устав </w:t>
      </w:r>
      <w:proofErr w:type="gramStart"/>
      <w:r>
        <w:rPr>
          <w:color w:val="000000"/>
        </w:rPr>
        <w:t>Всероссийского</w:t>
      </w:r>
      <w:proofErr w:type="gramEnd"/>
      <w:r>
        <w:rPr>
          <w:color w:val="000000"/>
        </w:rPr>
        <w:t xml:space="preserve"> детско-юношеского военно-патриотического общественного 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движения «</w:t>
      </w:r>
      <w:proofErr w:type="spellStart"/>
      <w:r>
        <w:rPr>
          <w:color w:val="000000"/>
        </w:rPr>
        <w:t>Юн</w:t>
      </w:r>
      <w:bookmarkStart w:id="0" w:name="_GoBack"/>
      <w:bookmarkEnd w:id="0"/>
      <w:r>
        <w:rPr>
          <w:color w:val="000000"/>
        </w:rPr>
        <w:t>армия</w:t>
      </w:r>
      <w:proofErr w:type="spellEnd"/>
      <w:r>
        <w:rPr>
          <w:color w:val="000000"/>
        </w:rPr>
        <w:t>»;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− </w:t>
      </w:r>
      <w:r>
        <w:rPr>
          <w:color w:val="000000"/>
        </w:rPr>
        <w:t>перспективный план работы на год, утвержденный директором МБОУ СОШ с. Лескен;</w:t>
      </w:r>
    </w:p>
    <w:p w:rsidR="002476E7" w:rsidRDefault="0040327D">
      <w:pPr>
        <w:pStyle w:val="a7"/>
        <w:shd w:val="clear" w:color="auto" w:fill="FBFCFC"/>
        <w:spacing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− </w:t>
      </w:r>
      <w:proofErr w:type="spellStart"/>
      <w:r>
        <w:rPr>
          <w:color w:val="000000"/>
        </w:rPr>
        <w:t>портфолио</w:t>
      </w:r>
      <w:proofErr w:type="spellEnd"/>
      <w:r>
        <w:rPr>
          <w:color w:val="000000"/>
        </w:rPr>
        <w:t xml:space="preserve"> каждого участника отряда.</w:t>
      </w:r>
    </w:p>
    <w:p w:rsidR="002476E7" w:rsidRDefault="002476E7"/>
    <w:sectPr w:rsidR="002476E7" w:rsidSect="00917332">
      <w:pgSz w:w="11906" w:h="16838"/>
      <w:pgMar w:top="851" w:right="424" w:bottom="851" w:left="709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2476E7"/>
    <w:rsid w:val="002476E7"/>
    <w:rsid w:val="0040327D"/>
    <w:rsid w:val="00917332"/>
    <w:rsid w:val="00BB46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8E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2476E7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rsid w:val="002476E7"/>
    <w:pPr>
      <w:spacing w:after="140"/>
    </w:pPr>
  </w:style>
  <w:style w:type="paragraph" w:styleId="a5">
    <w:name w:val="List"/>
    <w:basedOn w:val="a4"/>
    <w:rsid w:val="002476E7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2476E7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6">
    <w:name w:val="index heading"/>
    <w:basedOn w:val="a"/>
    <w:qFormat/>
    <w:rsid w:val="002476E7"/>
    <w:pPr>
      <w:suppressLineNumbers/>
    </w:pPr>
    <w:rPr>
      <w:rFonts w:ascii="PT Astra Serif" w:hAnsi="PT Astra Serif" w:cs="Noto Sans Devanagari"/>
    </w:rPr>
  </w:style>
  <w:style w:type="paragraph" w:styleId="a7">
    <w:name w:val="Normal (Web)"/>
    <w:basedOn w:val="a"/>
    <w:uiPriority w:val="99"/>
    <w:semiHidden/>
    <w:unhideWhenUsed/>
    <w:qFormat/>
    <w:rsid w:val="00F5252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17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173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A3A354-6773-4A8B-B889-47951ADB7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989</Words>
  <Characters>5640</Characters>
  <Application>Microsoft Office Word</Application>
  <DocSecurity>0</DocSecurity>
  <Lines>47</Lines>
  <Paragraphs>13</Paragraphs>
  <ScaleCrop>false</ScaleCrop>
  <Company/>
  <LinksUpToDate>false</LinksUpToDate>
  <CharactersWithSpaces>6616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Давид</dc:creator>
  <dc:description/>
  <cp:lastModifiedBy>Пользователь Windows</cp:lastModifiedBy>
  <cp:revision>7</cp:revision>
  <dcterms:created xsi:type="dcterms:W3CDTF">2020-02-02T21:52:00Z</dcterms:created>
  <dcterms:modified xsi:type="dcterms:W3CDTF">2023-11-15T10:55:00Z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