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32" w:rsidRDefault="00917332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929586" cy="9525000"/>
            <wp:effectExtent l="19050" t="0" r="4614" b="0"/>
            <wp:docPr id="1" name="Рисунок 1" descr="C:\Users\Администратор\Desktop\со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о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910" cy="95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32" w:rsidRDefault="00917332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 изучение истории страны и военно-исторического наследия Отечества, развитие  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краеведения;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пропаганда здорового образа жизни, укрепление физической закалки и  выносливости;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приобщение к военно-техническим знаниям и техническому творчеству;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- совершенствование ценностно-ориентированных качеств личности, обеспечение условий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самовыражения обучающихся, их творческой активности;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содействие развитию активной гражданской позиции подростков.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Для успешного выполнения задач Отряда планируется: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- организация и проведение военно-патриотических игр, олимпиад, конкурсов,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юнармейских постов у вечного огня, обелисков, мемориалов,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- участие в воинских ритуалах, в молодёжных спартакиадах по военно-прикладным видам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спорта, сдаче норм ГТО,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проведение поисковой работы,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организация информационного сопровождения своей деятельности.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III. Основные принципы деятельности Отряда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Основными принципами деятельности Отряда являются: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добровольности;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принцип взаимодействия;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учета индивидуальных и возрастных особенностей;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преемственности;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самостоятельности;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ответственности;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равноправия и сотрудничества;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гласности;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коллективности,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принцип ответственности за собственное развитие.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IV. Основные направления деятельности.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Основными направлениями деятельности отряда являются: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военно-патриотическое;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историко-краеведческое;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оздоровительно-спортивное;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 xml:space="preserve">нравственное (участие в различных значимых мероприятиях района и области, </w:t>
      </w:r>
      <w:proofErr w:type="gramEnd"/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саморазвитие).</w:t>
      </w:r>
    </w:p>
    <w:p w:rsidR="002476E7" w:rsidRDefault="002476E7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Формы и методы работы применяются с учётом возрастных особенностей обучающихся.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V. Деятельность Юнармейского отряда 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5.1. Отряд взаимодействует с организациями, деятельность которых направлена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духовно-нравственное,  патриотическое и физическое развитие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 Отряд определяет профиль своей деятельности и планирует работу;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Отряд участвует в военно-спортивных и юнармейских играх, соревнованиях,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экскурсиях</w:t>
      </w:r>
      <w:proofErr w:type="gramEnd"/>
      <w:r>
        <w:rPr>
          <w:color w:val="000000"/>
        </w:rPr>
        <w:t>, походах, сборах и т.п.;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lastRenderedPageBreak/>
        <w:t xml:space="preserve">5.4. Отряд участвует в поисковых экспедициях, содержании памятников воинской славы и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уходе</w:t>
      </w:r>
      <w:proofErr w:type="gramEnd"/>
      <w:r>
        <w:rPr>
          <w:color w:val="000000"/>
        </w:rPr>
        <w:t xml:space="preserve"> за ними;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5.5. Отряд ведет информационную деятельность в области развития гражданственности и         патриотизма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5.6. Отряд оказывает шефскую помощь ветеранам Великой Отечественной войны, труда,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семьям военнослужащих, погибших при исполнении воинского долга;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5.7. Отряд имеет право на свою эмблему, девиз, форму одежды.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VI. Материально-техническое обеспечение деятельности Отряда.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6.1. Деятельность Отряда обеспечивается учебно-материальной базой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6.2. Отряд использует для работы и проведения занятий кабинет ОБЖ, спортивный и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тренажерный</w:t>
      </w:r>
      <w:proofErr w:type="gramEnd"/>
      <w:r>
        <w:rPr>
          <w:color w:val="000000"/>
        </w:rPr>
        <w:t xml:space="preserve"> залы;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VII. Организация воспитательной деятельности Отряда.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>7.1. Организация учебно-воспитательного процесса Отряда регламентируется (</w:t>
      </w:r>
      <w:proofErr w:type="gramStart"/>
      <w:r>
        <w:rPr>
          <w:color w:val="000000"/>
        </w:rPr>
        <w:t>годовым</w:t>
      </w:r>
      <w:proofErr w:type="gramEnd"/>
      <w:r>
        <w:rPr>
          <w:color w:val="000000"/>
        </w:rPr>
        <w:t xml:space="preserve">)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планом, утвержденным директором школы.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7.2. Занятия Отряда проводятся в соответствии с планом работы.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VIII. Структура отряда, его органы управления.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8.1. Высшим руководящим органом Отряда является </w:t>
      </w:r>
      <w:r>
        <w:rPr>
          <w:color w:val="000000"/>
          <w:u w:val="single"/>
        </w:rPr>
        <w:t>Совет Юнармейского отряда</w:t>
      </w:r>
      <w:r>
        <w:rPr>
          <w:color w:val="000000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8.3. Постоянно действующим коллегиальным руководящим органом Отряда является Штаб Отряда, избираемый Сбором Отряда сроком на 1 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8.5. </w:t>
      </w:r>
      <w:r>
        <w:rPr>
          <w:color w:val="000000"/>
          <w:u w:val="single"/>
        </w:rPr>
        <w:t>Штаб Отряда: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представляет интересы Отряда в пределах территории своей деятельности;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t xml:space="preserve">- в установленном порядке взаимодействует с органами государственной власти и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color w:val="000000"/>
        </w:rPr>
        <w:lastRenderedPageBreak/>
        <w:t xml:space="preserve">органами местного самоуправления, общественными объединениями и иными  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организациями и предприятиями любых организационных форм;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принимает решения о созыве Совета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осуществляет учет участников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8.6. Управление Отрядом осуществляется руководителем, назначенным директором школы. Методическое руководство деятельностью Отряда осуществляется заместителем директора по воспитательной работе.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8.7. </w:t>
      </w:r>
      <w:r>
        <w:rPr>
          <w:color w:val="000000"/>
          <w:u w:val="single"/>
        </w:rPr>
        <w:t>Руководитель Отряда</w:t>
      </w:r>
      <w:r>
        <w:rPr>
          <w:color w:val="000000"/>
        </w:rPr>
        <w:t>: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направляет работу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 xml:space="preserve">организует внутри школьные соревнования и военно-патриотические праздники,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предусмотренные планом работы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поддерживает контакт с районными патриотическими организациями;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 xml:space="preserve">постоянно следит за соблюдением санитарно-гигиенических норм и состоянием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спортивных сооружений и снарядов во время проведения мероприятий;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обеспечивает безопасность детей при проведении мероприятий и занятий.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IX. Права и обязанности участников Отряда.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Участие в деятельности Отряда осуществляется на основании письменного заявления законных представителей обучающегося.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9.1</w:t>
      </w:r>
      <w:r>
        <w:rPr>
          <w:color w:val="000000"/>
          <w:u w:val="single"/>
        </w:rPr>
        <w:t>. Участники Отряда имеют право: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принимать участие в мероприятиях Отряда, его занятиях;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принимать участие в общих собраниях Отряда с правом решающего голоса;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вносить предложения по совершенствованию работы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избирать и быть избранным в штаб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пользоваться имуществом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 xml:space="preserve">получать характеристику-рекомендацию при проявлении определенных способностей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поступления в военные учебные заведения;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9.2</w:t>
      </w:r>
      <w:r>
        <w:rPr>
          <w:color w:val="000000"/>
          <w:u w:val="single"/>
        </w:rPr>
        <w:t>. Участники Отряда обязаны: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соблюдать настоящее Положение, проявлять инициативу в работе Отряда;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соблюдать при проведении мероприятий Отряда дисциплину и технику безопасности;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 xml:space="preserve">совершенствовать свою общеармейскую и физическую подготовку, воспитывать в себе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окружающих активную жизненную позицию;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 xml:space="preserve">бережно и аккуратно относиться к имуществу Отряда, принимать все меры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обеспечению его сохранности.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X. Документация Отряда.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В Отряде должна иметься следующая документация</w:t>
      </w:r>
      <w:r>
        <w:rPr>
          <w:color w:val="000000"/>
        </w:rPr>
        <w:t>: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настоящее Положение;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 xml:space="preserve">Устав </w:t>
      </w:r>
      <w:proofErr w:type="gramStart"/>
      <w:r>
        <w:rPr>
          <w:color w:val="000000"/>
        </w:rPr>
        <w:t>Всероссийского</w:t>
      </w:r>
      <w:proofErr w:type="gramEnd"/>
      <w:r>
        <w:rPr>
          <w:color w:val="000000"/>
        </w:rPr>
        <w:t xml:space="preserve"> детско-юношеского военно-патриотического общественного 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движения «</w:t>
      </w:r>
      <w:proofErr w:type="spellStart"/>
      <w:r>
        <w:rPr>
          <w:color w:val="000000"/>
        </w:rPr>
        <w:t>Юн</w:t>
      </w:r>
      <w:bookmarkStart w:id="0" w:name="_GoBack"/>
      <w:bookmarkEnd w:id="0"/>
      <w:r>
        <w:rPr>
          <w:color w:val="000000"/>
        </w:rPr>
        <w:t>армия</w:t>
      </w:r>
      <w:proofErr w:type="spellEnd"/>
      <w:r>
        <w:rPr>
          <w:color w:val="000000"/>
        </w:rPr>
        <w:t>»;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</w:rPr>
        <w:t>перспективный план работы на год, утвержденный директором МБОУ СОШ с. Лескен;</w:t>
      </w:r>
    </w:p>
    <w:p w:rsidR="002476E7" w:rsidRDefault="0040327D">
      <w:pPr>
        <w:pStyle w:val="a7"/>
        <w:shd w:val="clear" w:color="auto" w:fill="FBFCFC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proofErr w:type="spellStart"/>
      <w:r>
        <w:rPr>
          <w:color w:val="000000"/>
        </w:rPr>
        <w:t>портфолио</w:t>
      </w:r>
      <w:proofErr w:type="spellEnd"/>
      <w:r>
        <w:rPr>
          <w:color w:val="000000"/>
        </w:rPr>
        <w:t xml:space="preserve"> каждого участника отряда.</w:t>
      </w:r>
    </w:p>
    <w:p w:rsidR="002476E7" w:rsidRDefault="002476E7"/>
    <w:sectPr w:rsidR="002476E7" w:rsidSect="00917332">
      <w:pgSz w:w="11906" w:h="16838"/>
      <w:pgMar w:top="851" w:right="424" w:bottom="851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476E7"/>
    <w:rsid w:val="002476E7"/>
    <w:rsid w:val="0040327D"/>
    <w:rsid w:val="00917332"/>
    <w:rsid w:val="00BB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476E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2476E7"/>
    <w:pPr>
      <w:spacing w:after="140"/>
    </w:pPr>
  </w:style>
  <w:style w:type="paragraph" w:styleId="a5">
    <w:name w:val="List"/>
    <w:basedOn w:val="a4"/>
    <w:rsid w:val="002476E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476E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2476E7"/>
    <w:pPr>
      <w:suppressLineNumbers/>
    </w:pPr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semiHidden/>
    <w:unhideWhenUsed/>
    <w:qFormat/>
    <w:rsid w:val="00F525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A354-6773-4A8B-B889-47951ADB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</dc:creator>
  <dc:description/>
  <cp:lastModifiedBy>Пользователь Windows</cp:lastModifiedBy>
  <cp:revision>7</cp:revision>
  <dcterms:created xsi:type="dcterms:W3CDTF">2020-02-02T21:52:00Z</dcterms:created>
  <dcterms:modified xsi:type="dcterms:W3CDTF">2023-11-15T10:55:00Z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